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7875B">
      <w:pPr>
        <w:pStyle w:val="2"/>
        <w:widowControl/>
        <w:spacing w:beforeAutospacing="0" w:afterAutospacing="0" w:line="600" w:lineRule="atLeast"/>
        <w:jc w:val="center"/>
        <w:textAlignment w:val="baseline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西南林业大学赴马来西亚玛拉工艺大学</w:t>
      </w:r>
    </w:p>
    <w:p w14:paraId="2534618F">
      <w:pPr>
        <w:pStyle w:val="2"/>
        <w:widowControl/>
        <w:spacing w:beforeAutospacing="0" w:afterAutospacing="0" w:line="600" w:lineRule="atLeast"/>
        <w:jc w:val="center"/>
        <w:textAlignment w:val="baseline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学生短期交流团遴选通知</w:t>
      </w:r>
    </w:p>
    <w:p w14:paraId="6C27D2F5">
      <w:pPr>
        <w:pStyle w:val="5"/>
        <w:widowControl/>
        <w:spacing w:before="75" w:beforeAutospacing="0" w:after="75" w:afterAutospacing="0" w:line="368" w:lineRule="atLeast"/>
        <w:jc w:val="both"/>
        <w:textAlignment w:val="baseline"/>
        <w:rPr>
          <w:rFonts w:ascii="方正仿宋_GBK" w:hAnsi="方正仿宋_GBK" w:eastAsia="方正仿宋_GBK" w:cs="方正仿宋_GBK"/>
          <w:b/>
          <w:bCs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</w:rPr>
        <w:t>各相关学院：</w:t>
      </w:r>
    </w:p>
    <w:p w14:paraId="33D60B79">
      <w:pPr>
        <w:pStyle w:val="5"/>
        <w:widowControl/>
        <w:spacing w:before="75" w:beforeAutospacing="0" w:after="75" w:afterAutospacing="0" w:line="368" w:lineRule="atLeast"/>
        <w:ind w:firstLine="960" w:firstLineChars="300"/>
        <w:jc w:val="both"/>
        <w:textAlignment w:val="baseline"/>
        <w:rPr>
          <w:rFonts w:ascii="Times New Roman" w:hAnsi="Times New Roman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为持续推动西南林业大学与马来西亚玛拉工艺大学的交流合作，经双方</w:t>
      </w: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商议，西南林业大学将选派</w:t>
      </w:r>
      <w:r>
        <w:rPr>
          <w:rFonts w:hint="default" w:ascii="Times New Roman" w:hAnsi="Times New Roman" w:eastAsia="方正仿宋_GBK" w:cs="方正仿宋_GBK"/>
          <w:color w:val="333333"/>
          <w:sz w:val="32"/>
          <w:szCs w:val="32"/>
          <w:woUserID w:val="2"/>
        </w:rPr>
        <w:t>60</w:t>
      </w: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名本科生赴玛拉工艺大学进行交换学习。根据《西南林业大学学生出国（境）交流学习管理办法》，现将遴选相关事宜通知如下：</w:t>
      </w:r>
    </w:p>
    <w:p w14:paraId="3B5B4BDE">
      <w:pPr>
        <w:pStyle w:val="5"/>
        <w:widowControl/>
        <w:spacing w:before="75" w:beforeAutospacing="0" w:after="75" w:afterAutospacing="0" w:line="368" w:lineRule="atLeast"/>
        <w:jc w:val="both"/>
        <w:textAlignment w:val="baseline"/>
        <w:rPr>
          <w:rFonts w:ascii="Times New Roman" w:hAnsi="Times New Roman" w:eastAsia="方正黑体_GBK" w:cs="方正黑体_GBK"/>
          <w:b/>
          <w:bCs/>
          <w:color w:val="333333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/>
          <w:bCs/>
          <w:color w:val="333333"/>
          <w:sz w:val="32"/>
          <w:szCs w:val="32"/>
        </w:rPr>
        <w:t>一、选派类别及交流时间和期限</w:t>
      </w:r>
    </w:p>
    <w:p w14:paraId="7F3A60A4">
      <w:pPr>
        <w:pStyle w:val="5"/>
        <w:widowControl/>
        <w:spacing w:before="75" w:beforeAutospacing="0" w:after="75" w:afterAutospacing="0" w:line="368" w:lineRule="atLeast"/>
        <w:ind w:firstLine="640" w:firstLineChars="200"/>
        <w:jc w:val="both"/>
        <w:textAlignment w:val="baseline"/>
        <w:rPr>
          <w:rFonts w:ascii="Times New Roman" w:hAnsi="Times New Roman" w:eastAsia="方正仿宋_GBK" w:cs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选派类别为我校大</w:t>
      </w: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至</w:t>
      </w: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highlight w:val="none"/>
        </w:rPr>
        <w:t>大四</w:t>
      </w: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在校生；交流时间为2025年4月或5月，交流期限为两周。</w:t>
      </w:r>
    </w:p>
    <w:p w14:paraId="0F7B8CAC">
      <w:pPr>
        <w:pStyle w:val="5"/>
        <w:widowControl/>
        <w:spacing w:before="75" w:beforeAutospacing="0" w:after="75" w:afterAutospacing="0" w:line="368" w:lineRule="atLeast"/>
        <w:jc w:val="both"/>
        <w:textAlignment w:val="baseline"/>
        <w:rPr>
          <w:rFonts w:ascii="Times New Roman" w:hAnsi="Times New Roman" w:eastAsia="方正黑体_GBK" w:cs="方正黑体_GBK"/>
          <w:b/>
          <w:bCs/>
          <w:color w:val="333333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333333"/>
          <w:sz w:val="32"/>
          <w:szCs w:val="32"/>
        </w:rPr>
        <w:t>二、</w:t>
      </w:r>
      <w:r>
        <w:rPr>
          <w:rFonts w:hint="eastAsia" w:ascii="Times New Roman" w:hAnsi="Times New Roman" w:eastAsia="方正黑体_GBK" w:cs="方正黑体_GBK"/>
          <w:b/>
          <w:bCs/>
          <w:color w:val="333333"/>
          <w:sz w:val="32"/>
          <w:szCs w:val="32"/>
        </w:rPr>
        <w:t>选派学院和人数</w:t>
      </w:r>
    </w:p>
    <w:p w14:paraId="088B28E8">
      <w:pPr>
        <w:pStyle w:val="5"/>
        <w:widowControl/>
        <w:spacing w:before="75" w:beforeAutospacing="0" w:after="75" w:afterAutospacing="0" w:line="368" w:lineRule="atLeast"/>
        <w:ind w:firstLine="640" w:firstLineChars="200"/>
        <w:jc w:val="both"/>
        <w:textAlignment w:val="baseline"/>
        <w:rPr>
          <w:rFonts w:ascii="Times New Roman" w:hAnsi="Times New Roman" w:eastAsia="方正仿宋_GBK" w:cs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林学院（亚太林学院）</w:t>
      </w:r>
      <w:r>
        <w:rPr>
          <w:rFonts w:hint="default" w:ascii="Times New Roman" w:hAnsi="Times New Roman" w:eastAsia="方正仿宋_GBK" w:cs="方正仿宋_GBK"/>
          <w:color w:val="333333"/>
          <w:sz w:val="32"/>
          <w:szCs w:val="32"/>
          <w:woUserID w:val="2"/>
        </w:rPr>
        <w:t>9</w:t>
      </w: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人；</w:t>
      </w:r>
    </w:p>
    <w:p w14:paraId="11974A57">
      <w:pPr>
        <w:pStyle w:val="5"/>
        <w:widowControl/>
        <w:spacing w:before="75" w:beforeAutospacing="0" w:after="75" w:afterAutospacing="0" w:line="368" w:lineRule="atLeast"/>
        <w:ind w:firstLine="640" w:firstLineChars="200"/>
        <w:jc w:val="both"/>
        <w:textAlignment w:val="baseline"/>
        <w:rPr>
          <w:rFonts w:ascii="Times New Roman" w:hAnsi="Times New Roman" w:eastAsia="方正仿宋_GBK" w:cs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材料与化学工程学院</w:t>
      </w:r>
      <w:r>
        <w:rPr>
          <w:rFonts w:hint="default" w:ascii="Times New Roman" w:hAnsi="Times New Roman" w:eastAsia="方正仿宋_GBK" w:cs="方正仿宋_GBK"/>
          <w:color w:val="333333"/>
          <w:sz w:val="32"/>
          <w:szCs w:val="32"/>
          <w:woUserID w:val="2"/>
        </w:rPr>
        <w:t>9</w:t>
      </w: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人；</w:t>
      </w:r>
    </w:p>
    <w:p w14:paraId="3B4341F6">
      <w:pPr>
        <w:pStyle w:val="5"/>
        <w:widowControl/>
        <w:spacing w:before="75" w:beforeAutospacing="0" w:after="75" w:afterAutospacing="0" w:line="368" w:lineRule="atLeast"/>
        <w:ind w:firstLine="640" w:firstLineChars="200"/>
        <w:jc w:val="both"/>
        <w:textAlignment w:val="baseline"/>
        <w:rPr>
          <w:rFonts w:ascii="Times New Roman" w:hAnsi="Times New Roman" w:eastAsia="方正仿宋_GBK" w:cs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外国语学院（国际学院）</w:t>
      </w:r>
      <w:r>
        <w:rPr>
          <w:rFonts w:hint="default" w:ascii="Times New Roman" w:hAnsi="Times New Roman" w:eastAsia="方正仿宋_GBK" w:cs="方正仿宋_GBK"/>
          <w:color w:val="333333"/>
          <w:sz w:val="32"/>
          <w:szCs w:val="32"/>
          <w:woUserID w:val="2"/>
        </w:rPr>
        <w:t>7</w:t>
      </w: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人；</w:t>
      </w:r>
    </w:p>
    <w:p w14:paraId="4173E39E">
      <w:pPr>
        <w:pStyle w:val="5"/>
        <w:widowControl/>
        <w:spacing w:before="75" w:beforeAutospacing="0" w:after="75" w:afterAutospacing="0" w:line="368" w:lineRule="atLeast"/>
        <w:ind w:firstLine="640" w:firstLineChars="200"/>
        <w:jc w:val="both"/>
        <w:textAlignment w:val="baseline"/>
        <w:rPr>
          <w:rFonts w:ascii="Times New Roman" w:hAnsi="Times New Roman" w:eastAsia="方正仿宋_GBK" w:cs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园林园艺学院</w:t>
      </w:r>
      <w:r>
        <w:rPr>
          <w:rFonts w:hint="default" w:ascii="Times New Roman" w:hAnsi="Times New Roman" w:eastAsia="方正仿宋_GBK" w:cs="方正仿宋_GBK"/>
          <w:color w:val="333333"/>
          <w:sz w:val="32"/>
          <w:szCs w:val="32"/>
          <w:woUserID w:val="2"/>
        </w:rPr>
        <w:t>7</w:t>
      </w: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人；</w:t>
      </w:r>
    </w:p>
    <w:p w14:paraId="428AC7C2">
      <w:pPr>
        <w:pStyle w:val="5"/>
        <w:widowControl/>
        <w:spacing w:before="75" w:beforeAutospacing="0" w:after="75" w:afterAutospacing="0" w:line="368" w:lineRule="atLeast"/>
        <w:ind w:firstLine="640" w:firstLineChars="200"/>
        <w:jc w:val="both"/>
        <w:textAlignment w:val="baseline"/>
        <w:rPr>
          <w:rFonts w:ascii="Times New Roman" w:hAnsi="Times New Roman" w:eastAsia="方正仿宋_GBK" w:cs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经济管理学院</w:t>
      </w:r>
      <w:r>
        <w:rPr>
          <w:rFonts w:hint="default" w:ascii="Times New Roman" w:hAnsi="Times New Roman" w:eastAsia="方正仿宋_GBK" w:cs="方正仿宋_GBK"/>
          <w:color w:val="333333"/>
          <w:sz w:val="32"/>
          <w:szCs w:val="32"/>
          <w:woUserID w:val="2"/>
        </w:rPr>
        <w:t>7</w:t>
      </w: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人；</w:t>
      </w:r>
    </w:p>
    <w:p w14:paraId="3D386632">
      <w:pPr>
        <w:pStyle w:val="5"/>
        <w:widowControl/>
        <w:spacing w:before="75" w:beforeAutospacing="0" w:after="75" w:afterAutospacing="0" w:line="368" w:lineRule="atLeast"/>
        <w:ind w:firstLine="640" w:firstLineChars="200"/>
        <w:jc w:val="both"/>
        <w:textAlignment w:val="baseline"/>
        <w:rPr>
          <w:rFonts w:ascii="Times New Roman" w:hAnsi="Times New Roman" w:eastAsia="方正仿宋_GBK" w:cs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水土保持学院</w:t>
      </w:r>
      <w:r>
        <w:rPr>
          <w:rFonts w:hint="default" w:ascii="Times New Roman" w:hAnsi="Times New Roman" w:eastAsia="方正仿宋_GBK" w:cs="方正仿宋_GBK"/>
          <w:color w:val="333333"/>
          <w:sz w:val="32"/>
          <w:szCs w:val="32"/>
          <w:woUserID w:val="2"/>
        </w:rPr>
        <w:t>7</w:t>
      </w: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人；</w:t>
      </w:r>
    </w:p>
    <w:p w14:paraId="451786E7">
      <w:pPr>
        <w:pStyle w:val="5"/>
        <w:widowControl/>
        <w:spacing w:before="75" w:beforeAutospacing="0" w:after="75" w:afterAutospacing="0" w:line="368" w:lineRule="atLeast"/>
        <w:ind w:firstLine="640" w:firstLineChars="200"/>
        <w:jc w:val="both"/>
        <w:textAlignment w:val="baseline"/>
        <w:rPr>
          <w:rFonts w:hint="default" w:ascii="Times New Roman" w:hAnsi="Times New Roman" w:eastAsia="方正仿宋_GBK" w:cs="方正仿宋_GBK"/>
          <w:color w:val="333333"/>
          <w:sz w:val="32"/>
          <w:szCs w:val="32"/>
          <w:woUserID w:val="2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生物与食品工程学院</w:t>
      </w:r>
      <w:r>
        <w:rPr>
          <w:rFonts w:hint="default" w:ascii="Times New Roman" w:hAnsi="Times New Roman" w:eastAsia="方正仿宋_GBK" w:cs="方正仿宋_GBK"/>
          <w:color w:val="333333"/>
          <w:sz w:val="32"/>
          <w:szCs w:val="32"/>
          <w:woUserID w:val="2"/>
        </w:rPr>
        <w:t>7</w:t>
      </w: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人</w:t>
      </w:r>
      <w:r>
        <w:rPr>
          <w:rFonts w:hint="default" w:ascii="Times New Roman" w:hAnsi="Times New Roman" w:eastAsia="方正仿宋_GBK" w:cs="方正仿宋_GBK"/>
          <w:color w:val="333333"/>
          <w:sz w:val="32"/>
          <w:szCs w:val="32"/>
          <w:woUserID w:val="2"/>
        </w:rPr>
        <w:t>；</w:t>
      </w:r>
    </w:p>
    <w:p w14:paraId="6D963310">
      <w:pPr>
        <w:pStyle w:val="5"/>
        <w:widowControl/>
        <w:spacing w:before="75" w:beforeAutospacing="0" w:after="75" w:afterAutospacing="0" w:line="368" w:lineRule="atLeast"/>
        <w:ind w:firstLine="640" w:firstLineChars="200"/>
        <w:jc w:val="both"/>
        <w:textAlignment w:val="baseline"/>
        <w:rPr>
          <w:rFonts w:ascii="Times New Roman" w:hAnsi="Times New Roman" w:eastAsia="方正仿宋_GBK" w:cs="方正仿宋_GBK"/>
          <w:b/>
          <w:bCs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color w:val="333333"/>
          <w:sz w:val="32"/>
          <w:szCs w:val="32"/>
          <w:woUserID w:val="2"/>
        </w:rPr>
        <w:t>大数据与智能工程学院7人</w:t>
      </w: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。</w:t>
      </w:r>
    </w:p>
    <w:p w14:paraId="500B900B">
      <w:pPr>
        <w:pStyle w:val="5"/>
        <w:widowControl/>
        <w:spacing w:before="75" w:beforeAutospacing="0" w:after="75" w:afterAutospacing="0" w:line="368" w:lineRule="atLeast"/>
        <w:jc w:val="both"/>
        <w:textAlignment w:val="baseline"/>
        <w:rPr>
          <w:rFonts w:ascii="Times New Roman" w:hAnsi="Times New Roman" w:eastAsia="方正黑体_GBK" w:cs="方正黑体_GBK"/>
          <w:b/>
          <w:bCs/>
          <w:color w:val="333333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/>
          <w:bCs/>
          <w:color w:val="333333"/>
          <w:sz w:val="32"/>
          <w:szCs w:val="32"/>
        </w:rPr>
        <w:t>三、遴选基本条件：</w:t>
      </w:r>
    </w:p>
    <w:p w14:paraId="75B722CE">
      <w:pPr>
        <w:pStyle w:val="5"/>
        <w:widowControl/>
        <w:spacing w:before="75" w:beforeAutospacing="0" w:after="75" w:afterAutospacing="0" w:line="368" w:lineRule="atLeast"/>
        <w:ind w:firstLine="640" w:firstLineChars="200"/>
        <w:jc w:val="both"/>
        <w:textAlignment w:val="baseline"/>
        <w:rPr>
          <w:rFonts w:ascii="Times New Roman" w:hAnsi="Times New Roman" w:eastAsia="方正仿宋_GBK" w:cs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1. 申请人应为我校正式注册的本科生，具有中国国籍，热爱祖国，拥护社会主义，具有良好的政治及专业素质，品学兼优，无违法违纪记录；具有良好的跨文化沟通能力。</w:t>
      </w:r>
    </w:p>
    <w:p w14:paraId="0DA249BE">
      <w:pPr>
        <w:pStyle w:val="5"/>
        <w:widowControl/>
        <w:spacing w:before="75" w:beforeAutospacing="0" w:after="75" w:afterAutospacing="0" w:line="368" w:lineRule="atLeast"/>
        <w:ind w:firstLine="640" w:firstLineChars="200"/>
        <w:jc w:val="both"/>
        <w:textAlignment w:val="baseline"/>
        <w:rPr>
          <w:rFonts w:ascii="Times New Roman" w:hAnsi="Times New Roman" w:eastAsia="方正仿宋_GBK" w:cs="方正仿宋_GBK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2. 申请人需具有良好的专业基础和英语水平。近一学年专业综合排名前</w:t>
      </w: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；具备良好的英语沟通能力，</w:t>
      </w: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highlight w:val="none"/>
        </w:rPr>
        <w:t>大学英语四级达425分以上</w:t>
      </w: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highlight w:val="none"/>
        </w:rPr>
        <w:t>雅思</w:t>
      </w:r>
      <w:r>
        <w:rPr>
          <w:rFonts w:hint="default" w:ascii="Times New Roman" w:hAnsi="Times New Roman" w:eastAsia="方正仿宋_GBK" w:cs="方正仿宋_GBK"/>
          <w:color w:val="333333"/>
          <w:sz w:val="32"/>
          <w:szCs w:val="32"/>
          <w:highlight w:val="none"/>
          <w:woUserID w:val="1"/>
        </w:rPr>
        <w:t>5</w:t>
      </w: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highlight w:val="none"/>
        </w:rPr>
        <w:t>.5/托福</w:t>
      </w:r>
      <w:r>
        <w:rPr>
          <w:rFonts w:hint="default" w:ascii="Times New Roman" w:hAnsi="Times New Roman" w:eastAsia="方正仿宋_GBK" w:cs="方正仿宋_GBK"/>
          <w:color w:val="333333"/>
          <w:sz w:val="32"/>
          <w:szCs w:val="32"/>
          <w:highlight w:val="none"/>
          <w:woUserID w:val="1"/>
        </w:rPr>
        <w:t>70</w:t>
      </w: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highlight w:val="none"/>
          <w:lang w:val="en-US" w:eastAsia="zh-CN"/>
          <w:woUserID w:val="1"/>
        </w:rPr>
        <w:t>以上</w:t>
      </w: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highlight w:val="none"/>
        </w:rPr>
        <w:t>。</w:t>
      </w:r>
    </w:p>
    <w:p w14:paraId="46ABCB15">
      <w:pPr>
        <w:pStyle w:val="5"/>
        <w:widowControl/>
        <w:spacing w:before="75" w:beforeAutospacing="0" w:after="75" w:afterAutospacing="0" w:line="368" w:lineRule="atLeast"/>
        <w:ind w:firstLine="640" w:firstLineChars="200"/>
        <w:jc w:val="both"/>
        <w:textAlignment w:val="baseline"/>
        <w:rPr>
          <w:rFonts w:ascii="Times New Roman" w:hAnsi="Times New Roman" w:eastAsia="方正仿宋_GBK" w:cs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3. 申请人身体健康、心理健康、有较强适应能力，学生家长知情并同意学生出国交流。</w:t>
      </w:r>
    </w:p>
    <w:p w14:paraId="099ECD84">
      <w:pPr>
        <w:pStyle w:val="5"/>
        <w:widowControl/>
        <w:spacing w:before="75" w:beforeAutospacing="0" w:after="75" w:afterAutospacing="0" w:line="368" w:lineRule="atLeast"/>
        <w:ind w:firstLine="640" w:firstLineChars="200"/>
        <w:jc w:val="both"/>
        <w:textAlignment w:val="baseline"/>
        <w:rPr>
          <w:rFonts w:ascii="Times New Roman" w:hAnsi="Times New Roman" w:eastAsia="方正仿宋_GBK" w:cs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4. 各相关学院可自行拟定其他特定遴选条件。</w:t>
      </w:r>
    </w:p>
    <w:p w14:paraId="0F33BC5E">
      <w:pPr>
        <w:pStyle w:val="5"/>
        <w:widowControl/>
        <w:spacing w:before="75" w:beforeAutospacing="0" w:after="75" w:afterAutospacing="0" w:line="368" w:lineRule="atLeast"/>
        <w:jc w:val="both"/>
        <w:textAlignment w:val="baseline"/>
        <w:rPr>
          <w:rFonts w:ascii="Times New Roman" w:hAnsi="Times New Roman" w:eastAsia="方正黑体_GBK" w:cs="方正黑体_GBK"/>
          <w:b/>
          <w:bCs/>
          <w:color w:val="333333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/>
          <w:bCs/>
          <w:color w:val="333333"/>
          <w:sz w:val="32"/>
          <w:szCs w:val="32"/>
        </w:rPr>
        <w:t>四、资助内容及遴选方式</w:t>
      </w:r>
    </w:p>
    <w:p w14:paraId="401F8E37">
      <w:pPr>
        <w:pStyle w:val="5"/>
        <w:widowControl/>
        <w:spacing w:before="75" w:beforeAutospacing="0" w:after="75" w:afterAutospacing="0" w:line="368" w:lineRule="atLeast"/>
        <w:ind w:firstLine="640" w:firstLineChars="200"/>
        <w:jc w:val="both"/>
        <w:textAlignment w:val="baseline"/>
        <w:rPr>
          <w:rFonts w:ascii="Times New Roman" w:hAnsi="Times New Roman" w:eastAsia="方正仿宋_GBK" w:cs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 xml:space="preserve">1. 学生在赴马来西亚玛拉工艺大学交流期间，学费、住宿费全免，学生自行承担往返机票、保险及生活费等开支。 </w:t>
      </w:r>
    </w:p>
    <w:p w14:paraId="215F65CC">
      <w:pPr>
        <w:pStyle w:val="5"/>
        <w:widowControl/>
        <w:spacing w:before="75" w:beforeAutospacing="0" w:after="75" w:afterAutospacing="0" w:line="368" w:lineRule="atLeast"/>
        <w:ind w:firstLine="640" w:firstLineChars="200"/>
        <w:jc w:val="both"/>
        <w:textAlignment w:val="baseline"/>
        <w:rPr>
          <w:rFonts w:ascii="Times New Roman" w:hAnsi="Times New Roman" w:eastAsia="方正仿宋_GBK" w:cs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2. 各相关学院本着公平、公正、公开的原则，依照遴选条件择优推荐派出，并指导选派学生填写《</w:t>
      </w: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林</w:t>
      </w: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学院学生国外交流学习承诺书》。</w:t>
      </w:r>
    </w:p>
    <w:p w14:paraId="49361672">
      <w:pPr>
        <w:pStyle w:val="5"/>
        <w:widowControl/>
        <w:spacing w:before="75" w:beforeAutospacing="0" w:after="75" w:afterAutospacing="0" w:line="368" w:lineRule="atLeast"/>
        <w:jc w:val="both"/>
        <w:textAlignment w:val="baseline"/>
        <w:rPr>
          <w:rFonts w:ascii="Times New Roman" w:hAnsi="Times New Roman" w:eastAsia="方正黑体_GBK" w:cs="方正黑体_GBK"/>
          <w:b/>
          <w:bCs/>
          <w:color w:val="333333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/>
          <w:bCs/>
          <w:color w:val="333333"/>
          <w:sz w:val="32"/>
          <w:szCs w:val="32"/>
        </w:rPr>
        <w:t>五、申请程序</w:t>
      </w:r>
    </w:p>
    <w:p w14:paraId="75A4B445">
      <w:pPr>
        <w:pStyle w:val="5"/>
        <w:widowControl/>
        <w:spacing w:before="75" w:beforeAutospacing="0" w:after="75" w:afterAutospacing="0" w:line="368" w:lineRule="atLeast"/>
        <w:ind w:firstLine="640" w:firstLineChars="200"/>
        <w:jc w:val="both"/>
        <w:textAlignment w:val="baseline"/>
        <w:rPr>
          <w:rFonts w:ascii="Times New Roman" w:hAnsi="Times New Roman" w:eastAsia="方正仿宋_GBK" w:cs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宋体" w:cs="宋体"/>
          <w:color w:val="333333"/>
          <w:sz w:val="32"/>
          <w:szCs w:val="32"/>
        </w:rPr>
        <w:t>1.</w:t>
      </w: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 xml:space="preserve"> 报名学生需填写《西南林业大学学生出国（境）境留学申请表》，并报所在学院参加遴选。</w:t>
      </w:r>
    </w:p>
    <w:p w14:paraId="5C1800C7">
      <w:pPr>
        <w:pStyle w:val="5"/>
        <w:widowControl/>
        <w:spacing w:before="75" w:beforeAutospacing="0" w:after="75" w:afterAutospacing="0" w:line="368" w:lineRule="atLeast"/>
        <w:ind w:firstLine="640" w:firstLineChars="200"/>
        <w:jc w:val="both"/>
        <w:textAlignment w:val="baseline"/>
        <w:rPr>
          <w:rFonts w:ascii="Times New Roman" w:hAnsi="Times New Roman" w:eastAsia="方正仿宋_GBK" w:cs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2. 各学院确定派出学生人选后，由学校</w:t>
      </w:r>
      <w:r>
        <w:rPr>
          <w:rFonts w:hint="default" w:ascii="Times New Roman" w:hAnsi="Times New Roman" w:eastAsia="方正仿宋_GBK" w:cs="方正仿宋_GBK"/>
          <w:color w:val="333333"/>
          <w:sz w:val="32"/>
          <w:szCs w:val="32"/>
          <w:woUserID w:val="1"/>
        </w:rPr>
        <w:t>对外合作交流处</w:t>
      </w: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统一指导学生进行行前教育、境外保险购买、签证或入境手续准备等并进行派出。</w:t>
      </w:r>
    </w:p>
    <w:p w14:paraId="3C1BA0EB">
      <w:pPr>
        <w:pStyle w:val="5"/>
        <w:widowControl/>
        <w:spacing w:before="75" w:beforeAutospacing="0" w:after="75" w:afterAutospacing="0" w:line="368" w:lineRule="atLeast"/>
        <w:jc w:val="both"/>
        <w:textAlignment w:val="baseline"/>
        <w:rPr>
          <w:rFonts w:ascii="Times New Roman" w:hAnsi="Times New Roman" w:eastAsia="方正黑体_GBK" w:cs="方正黑体_GBK"/>
          <w:b/>
          <w:bCs/>
          <w:color w:val="333333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/>
          <w:bCs/>
          <w:color w:val="333333"/>
          <w:sz w:val="32"/>
          <w:szCs w:val="32"/>
        </w:rPr>
        <w:t>六、参加项目说明</w:t>
      </w:r>
    </w:p>
    <w:p w14:paraId="06100BA0">
      <w:pPr>
        <w:pStyle w:val="5"/>
        <w:widowControl/>
        <w:spacing w:before="75" w:beforeAutospacing="0" w:after="75" w:afterAutospacing="0" w:line="368" w:lineRule="atLeast"/>
        <w:ind w:firstLine="640" w:firstLineChars="200"/>
        <w:jc w:val="both"/>
        <w:textAlignment w:val="baseline"/>
        <w:rPr>
          <w:rFonts w:ascii="Times New Roman" w:hAnsi="Times New Roman" w:eastAsia="方正仿宋_GBK" w:cs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1. 学生出发前需至对外交流合作处签署、备案《西南林业大学学生出国（境）外事纪律承诺书》，并出具已购买海外意外及医疗保险的凭证。</w:t>
      </w:r>
    </w:p>
    <w:p w14:paraId="708CAA88">
      <w:pPr>
        <w:pStyle w:val="5"/>
        <w:widowControl/>
        <w:spacing w:before="75" w:beforeAutospacing="0" w:after="75" w:afterAutospacing="0" w:line="368" w:lineRule="atLeast"/>
        <w:ind w:firstLine="640" w:firstLineChars="200"/>
        <w:jc w:val="both"/>
        <w:textAlignment w:val="baseline"/>
        <w:rPr>
          <w:rFonts w:ascii="Times New Roman" w:hAnsi="Times New Roman" w:eastAsia="方正仿宋_GBK" w:cs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2. 各派出学院需根据学生需求提前与学生处、教务处沟通课程修读及请假要求等的问题。</w:t>
      </w:r>
    </w:p>
    <w:p w14:paraId="51B93B75">
      <w:pPr>
        <w:pStyle w:val="5"/>
        <w:widowControl/>
        <w:spacing w:before="75" w:beforeAutospacing="0" w:after="75" w:afterAutospacing="0" w:line="368" w:lineRule="atLeast"/>
        <w:jc w:val="both"/>
        <w:textAlignment w:val="baseline"/>
        <w:rPr>
          <w:rFonts w:ascii="Times New Roman" w:hAnsi="Times New Roman" w:eastAsia="方正黑体_GBK" w:cs="方正黑体_GBK"/>
          <w:b/>
          <w:bCs/>
          <w:color w:val="333333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/>
          <w:bCs/>
          <w:color w:val="333333"/>
          <w:sz w:val="32"/>
          <w:szCs w:val="32"/>
        </w:rPr>
        <w:t>七、详情及材料受理联系方式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5"/>
        <w:gridCol w:w="4847"/>
      </w:tblGrid>
      <w:tr w14:paraId="62E2A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pct"/>
          </w:tcPr>
          <w:p w14:paraId="45F6A852">
            <w:pPr>
              <w:pStyle w:val="5"/>
              <w:widowControl/>
              <w:adjustRightInd w:val="0"/>
              <w:snapToGrid w:val="0"/>
              <w:spacing w:before="75" w:beforeAutospacing="0" w:after="75" w:afterAutospacing="0"/>
              <w:jc w:val="center"/>
              <w:textAlignment w:val="baseline"/>
              <w:rPr>
                <w:rFonts w:ascii="方正楷体_GBK" w:hAnsi="方正楷体_GBK" w:eastAsia="方正楷体_GBK" w:cs="方正楷体_GBK"/>
                <w:b/>
                <w:bCs/>
                <w:color w:val="333333"/>
                <w:sz w:val="28"/>
                <w:szCs w:val="28"/>
                <w:u w:val="singl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333333"/>
                <w:sz w:val="28"/>
                <w:szCs w:val="28"/>
                <w:u w:val="single"/>
              </w:rPr>
              <w:t>派出学院</w:t>
            </w:r>
          </w:p>
        </w:tc>
        <w:tc>
          <w:tcPr>
            <w:tcW w:w="2843" w:type="pct"/>
          </w:tcPr>
          <w:p w14:paraId="257E6C97">
            <w:pPr>
              <w:pStyle w:val="5"/>
              <w:widowControl/>
              <w:adjustRightInd w:val="0"/>
              <w:snapToGrid w:val="0"/>
              <w:spacing w:before="75" w:beforeAutospacing="0" w:after="75" w:afterAutospacing="0"/>
              <w:jc w:val="center"/>
              <w:textAlignment w:val="baseline"/>
              <w:rPr>
                <w:rFonts w:ascii="方正楷体_GBK" w:hAnsi="方正楷体_GBK" w:eastAsia="方正楷体_GBK" w:cs="方正楷体_GBK"/>
                <w:b/>
                <w:bCs/>
                <w:color w:val="333333"/>
                <w:sz w:val="28"/>
                <w:szCs w:val="28"/>
                <w:u w:val="singl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333333"/>
                <w:sz w:val="28"/>
                <w:szCs w:val="28"/>
                <w:u w:val="single"/>
              </w:rPr>
              <w:t>项目联系人</w:t>
            </w:r>
          </w:p>
        </w:tc>
      </w:tr>
      <w:tr w14:paraId="188A7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pct"/>
          </w:tcPr>
          <w:p w14:paraId="6888BAC9">
            <w:pPr>
              <w:pStyle w:val="5"/>
              <w:widowControl/>
              <w:adjustRightInd w:val="0"/>
              <w:snapToGrid w:val="0"/>
              <w:spacing w:before="75" w:beforeAutospacing="0" w:after="75" w:afterAutospacing="0"/>
              <w:jc w:val="both"/>
              <w:textAlignment w:val="baseline"/>
              <w:rPr>
                <w:rFonts w:ascii="Times New Roman" w:hAnsi="Times New Roman" w:eastAsia="方正仿宋_GBK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</w:rPr>
              <w:t>林学院（亚太林学院）</w:t>
            </w:r>
          </w:p>
        </w:tc>
        <w:tc>
          <w:tcPr>
            <w:tcW w:w="2843" w:type="pct"/>
          </w:tcPr>
          <w:p w14:paraId="7D0E760A">
            <w:pPr>
              <w:pStyle w:val="5"/>
              <w:widowControl/>
              <w:adjustRightInd w:val="0"/>
              <w:snapToGrid w:val="0"/>
              <w:spacing w:before="75" w:beforeAutospacing="0" w:after="75" w:afterAutospacing="0"/>
              <w:jc w:val="both"/>
              <w:textAlignment w:val="baseline"/>
              <w:rPr>
                <w:rFonts w:ascii="Times New Roman" w:hAnsi="Times New Roman" w:eastAsia="方正仿宋_GBK"/>
                <w:color w:val="333333"/>
                <w:sz w:val="28"/>
                <w:szCs w:val="28"/>
                <w:woUserID w:val="1"/>
              </w:rPr>
            </w:pP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  <w:woUserID w:val="1"/>
              </w:rPr>
              <w:t>施蕊</w:t>
            </w: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  <w:woUserID w:val="2"/>
              </w:rPr>
              <w:t>（副院长）</w:t>
            </w: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  <w:woUserID w:val="1"/>
              </w:rPr>
              <w:t>：15925231458</w:t>
            </w:r>
          </w:p>
          <w:p w14:paraId="0E8ED1A3">
            <w:pPr>
              <w:pStyle w:val="5"/>
              <w:widowControl/>
              <w:adjustRightInd w:val="0"/>
              <w:snapToGrid w:val="0"/>
              <w:spacing w:before="75" w:beforeAutospacing="0" w:after="75" w:afterAutospacing="0"/>
              <w:jc w:val="both"/>
              <w:textAlignment w:val="baseline"/>
              <w:rPr>
                <w:rFonts w:ascii="Times New Roman" w:hAnsi="Times New Roman" w:eastAsia="方正仿宋_GBK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</w:rPr>
              <w:t>张靖仪：15877939902</w:t>
            </w:r>
          </w:p>
        </w:tc>
      </w:tr>
      <w:tr w14:paraId="01A34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pct"/>
          </w:tcPr>
          <w:p w14:paraId="4AD9CF74">
            <w:pPr>
              <w:pStyle w:val="5"/>
              <w:widowControl/>
              <w:adjustRightInd w:val="0"/>
              <w:snapToGrid w:val="0"/>
              <w:spacing w:before="75" w:beforeAutospacing="0" w:after="75" w:afterAutospacing="0"/>
              <w:jc w:val="both"/>
              <w:textAlignment w:val="baseline"/>
              <w:rPr>
                <w:rFonts w:ascii="Times New Roman" w:hAnsi="Times New Roman" w:eastAsia="方正仿宋_GBK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</w:rPr>
              <w:t>材料与化学工程学院</w:t>
            </w:r>
          </w:p>
        </w:tc>
        <w:tc>
          <w:tcPr>
            <w:tcW w:w="2843" w:type="pct"/>
          </w:tcPr>
          <w:p w14:paraId="0420FBD0">
            <w:pPr>
              <w:pStyle w:val="5"/>
              <w:widowControl/>
              <w:adjustRightInd w:val="0"/>
              <w:snapToGrid w:val="0"/>
              <w:spacing w:before="75" w:beforeAutospacing="0" w:after="75" w:afterAutospacing="0"/>
              <w:jc w:val="both"/>
              <w:textAlignment w:val="baseline"/>
              <w:rPr>
                <w:rFonts w:ascii="Times New Roman" w:hAnsi="Times New Roman" w:eastAsia="方正仿宋_GBK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28"/>
                <w:szCs w:val="28"/>
              </w:rPr>
              <w:t>周晓剑</w:t>
            </w: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</w:rPr>
              <w:t>（副院长）</w:t>
            </w:r>
            <w:r>
              <w:rPr>
                <w:rFonts w:hint="eastAsia" w:ascii="Times New Roman" w:hAnsi="Times New Roman" w:eastAsia="方正仿宋_GBK"/>
                <w:color w:val="333333"/>
                <w:sz w:val="28"/>
                <w:szCs w:val="28"/>
              </w:rPr>
              <w:t>：</w:t>
            </w: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</w:rPr>
              <w:t>18725276030</w:t>
            </w:r>
          </w:p>
          <w:p w14:paraId="1F55DE37">
            <w:pPr>
              <w:pStyle w:val="5"/>
              <w:widowControl/>
              <w:adjustRightInd w:val="0"/>
              <w:snapToGrid w:val="0"/>
              <w:spacing w:before="75" w:beforeAutospacing="0" w:after="75" w:afterAutospacing="0"/>
              <w:jc w:val="both"/>
              <w:textAlignment w:val="baseline"/>
              <w:rPr>
                <w:rFonts w:ascii="Times New Roman" w:hAnsi="Times New Roman" w:eastAsia="方正仿宋_GBK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</w:rPr>
              <w:t>曹明：133354628449</w:t>
            </w:r>
          </w:p>
        </w:tc>
      </w:tr>
      <w:tr w14:paraId="0AA02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pct"/>
          </w:tcPr>
          <w:p w14:paraId="05FEAF0F">
            <w:pPr>
              <w:pStyle w:val="5"/>
              <w:widowControl/>
              <w:adjustRightInd w:val="0"/>
              <w:snapToGrid w:val="0"/>
              <w:spacing w:before="75" w:beforeAutospacing="0" w:after="75" w:afterAutospacing="0"/>
              <w:jc w:val="both"/>
              <w:textAlignment w:val="baseline"/>
              <w:rPr>
                <w:rFonts w:ascii="Times New Roman" w:hAnsi="Times New Roman" w:eastAsia="方正仿宋_GBK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</w:rPr>
              <w:t>外国语学院（国际学院）</w:t>
            </w:r>
          </w:p>
        </w:tc>
        <w:tc>
          <w:tcPr>
            <w:tcW w:w="2843" w:type="pct"/>
          </w:tcPr>
          <w:p w14:paraId="172ABD60">
            <w:pPr>
              <w:pStyle w:val="5"/>
              <w:widowControl/>
              <w:adjustRightInd w:val="0"/>
              <w:snapToGrid w:val="0"/>
              <w:spacing w:before="75" w:beforeAutospacing="0" w:after="75" w:afterAutospacing="0"/>
              <w:jc w:val="both"/>
              <w:textAlignment w:val="baseline"/>
              <w:rPr>
                <w:rFonts w:ascii="Times New Roman" w:hAnsi="Times New Roman" w:eastAsia="方正仿宋_GBK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</w:rPr>
              <w:t>杨司薇（副院长）：13577151986</w:t>
            </w:r>
          </w:p>
          <w:p w14:paraId="20F2C88B">
            <w:pPr>
              <w:pStyle w:val="5"/>
              <w:widowControl/>
              <w:adjustRightInd w:val="0"/>
              <w:snapToGrid w:val="0"/>
              <w:spacing w:before="75" w:beforeAutospacing="0" w:after="75" w:afterAutospacing="0"/>
              <w:jc w:val="both"/>
              <w:textAlignment w:val="baseline"/>
              <w:rPr>
                <w:rFonts w:hint="default" w:ascii="Times New Roman" w:hAnsi="Times New Roman" w:eastAsia="方正仿宋_GBK"/>
                <w:color w:val="333333"/>
                <w:sz w:val="28"/>
                <w:szCs w:val="28"/>
                <w:woUserID w:val="3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28"/>
                <w:szCs w:val="28"/>
              </w:rPr>
              <w:t>冯海丹：</w:t>
            </w:r>
            <w:r>
              <w:rPr>
                <w:rFonts w:hint="default" w:ascii="Times New Roman" w:hAnsi="Times New Roman" w:eastAsia="方正仿宋_GBK"/>
                <w:color w:val="333333"/>
                <w:sz w:val="28"/>
                <w:szCs w:val="28"/>
                <w:woUserID w:val="3"/>
              </w:rPr>
              <w:t>15198923693</w:t>
            </w:r>
          </w:p>
        </w:tc>
      </w:tr>
      <w:tr w14:paraId="52BCE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pct"/>
          </w:tcPr>
          <w:p w14:paraId="478DC65B">
            <w:pPr>
              <w:pStyle w:val="5"/>
              <w:widowControl/>
              <w:adjustRightInd w:val="0"/>
              <w:snapToGrid w:val="0"/>
              <w:spacing w:before="75" w:beforeAutospacing="0" w:after="75" w:afterAutospacing="0"/>
              <w:jc w:val="both"/>
              <w:textAlignment w:val="baseline"/>
              <w:rPr>
                <w:rFonts w:ascii="Times New Roman" w:hAnsi="Times New Roman" w:eastAsia="方正仿宋_GBK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</w:rPr>
              <w:t>园林园艺学院</w:t>
            </w:r>
          </w:p>
        </w:tc>
        <w:tc>
          <w:tcPr>
            <w:tcW w:w="2843" w:type="pct"/>
          </w:tcPr>
          <w:p w14:paraId="66C7AA03">
            <w:pPr>
              <w:pStyle w:val="5"/>
              <w:widowControl/>
              <w:adjustRightInd w:val="0"/>
              <w:snapToGrid w:val="0"/>
              <w:spacing w:before="75" w:beforeAutospacing="0" w:after="75" w:afterAutospacing="0"/>
              <w:jc w:val="both"/>
              <w:textAlignment w:val="baseline"/>
              <w:rPr>
                <w:rFonts w:ascii="Times New Roman" w:hAnsi="Times New Roman" w:eastAsia="方正仿宋_GBK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</w:rPr>
              <w:t>王雷光（副院长）：15087020570</w:t>
            </w:r>
          </w:p>
          <w:p w14:paraId="674D4393">
            <w:pPr>
              <w:pStyle w:val="5"/>
              <w:widowControl/>
              <w:adjustRightInd w:val="0"/>
              <w:snapToGrid w:val="0"/>
              <w:spacing w:before="75" w:beforeAutospacing="0" w:after="75" w:afterAutospacing="0"/>
              <w:jc w:val="both"/>
              <w:textAlignment w:val="baseline"/>
              <w:rPr>
                <w:rFonts w:ascii="Times New Roman" w:hAnsi="Times New Roman" w:eastAsia="方正仿宋_GBK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</w:rPr>
              <w:t>张悦</w:t>
            </w:r>
            <w:r>
              <w:rPr>
                <w:rFonts w:hint="eastAsia" w:ascii="Times New Roman" w:hAnsi="Times New Roman" w:eastAsia="方正仿宋_GBK"/>
                <w:color w:val="333333"/>
                <w:sz w:val="28"/>
                <w:szCs w:val="28"/>
              </w:rPr>
              <w:t>：</w:t>
            </w: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</w:rPr>
              <w:t>17389469366</w:t>
            </w:r>
          </w:p>
        </w:tc>
      </w:tr>
      <w:tr w14:paraId="67C3A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pct"/>
          </w:tcPr>
          <w:p w14:paraId="572A6AD2">
            <w:pPr>
              <w:pStyle w:val="5"/>
              <w:widowControl/>
              <w:adjustRightInd w:val="0"/>
              <w:snapToGrid w:val="0"/>
              <w:spacing w:before="75" w:beforeAutospacing="0" w:after="75" w:afterAutospacing="0"/>
              <w:jc w:val="both"/>
              <w:textAlignment w:val="baseline"/>
              <w:rPr>
                <w:rFonts w:ascii="Times New Roman" w:hAnsi="Times New Roman" w:eastAsia="方正仿宋_GBK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</w:rPr>
              <w:t>经济管理学院</w:t>
            </w:r>
          </w:p>
        </w:tc>
        <w:tc>
          <w:tcPr>
            <w:tcW w:w="2843" w:type="pct"/>
          </w:tcPr>
          <w:p w14:paraId="1F99DE7D">
            <w:pPr>
              <w:pStyle w:val="5"/>
              <w:widowControl/>
              <w:adjustRightInd w:val="0"/>
              <w:snapToGrid w:val="0"/>
              <w:spacing w:before="75" w:beforeAutospacing="0" w:after="75" w:afterAutospacing="0"/>
              <w:jc w:val="both"/>
              <w:textAlignment w:val="baseline"/>
              <w:rPr>
                <w:rFonts w:ascii="Times New Roman" w:hAnsi="Times New Roman" w:eastAsia="方正仿宋_GBK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28"/>
                <w:szCs w:val="28"/>
              </w:rPr>
              <w:t>李娅（副院长）：</w:t>
            </w: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</w:rPr>
              <w:t>15877925593</w:t>
            </w:r>
          </w:p>
          <w:p w14:paraId="2D2777B3">
            <w:pPr>
              <w:pStyle w:val="5"/>
              <w:widowControl/>
              <w:adjustRightInd w:val="0"/>
              <w:snapToGrid w:val="0"/>
              <w:spacing w:before="75" w:beforeAutospacing="0" w:after="75" w:afterAutospacing="0"/>
              <w:jc w:val="both"/>
              <w:textAlignment w:val="baseline"/>
              <w:rPr>
                <w:rFonts w:ascii="Times New Roman" w:hAnsi="Times New Roman" w:eastAsia="方正仿宋_GBK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28"/>
                <w:szCs w:val="28"/>
              </w:rPr>
              <w:t>沈睿婷：13888746855</w:t>
            </w:r>
          </w:p>
        </w:tc>
      </w:tr>
      <w:tr w14:paraId="58D14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pct"/>
          </w:tcPr>
          <w:p w14:paraId="58780CF9">
            <w:pPr>
              <w:pStyle w:val="5"/>
              <w:widowControl/>
              <w:adjustRightInd w:val="0"/>
              <w:snapToGrid w:val="0"/>
              <w:spacing w:before="75" w:beforeAutospacing="0" w:after="75" w:afterAutospacing="0"/>
              <w:jc w:val="both"/>
              <w:textAlignment w:val="baseline"/>
              <w:rPr>
                <w:rFonts w:ascii="Times New Roman" w:hAnsi="Times New Roman" w:eastAsia="方正仿宋_GBK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</w:rPr>
              <w:t>水土保持学院</w:t>
            </w:r>
          </w:p>
        </w:tc>
        <w:tc>
          <w:tcPr>
            <w:tcW w:w="2843" w:type="pct"/>
          </w:tcPr>
          <w:p w14:paraId="6F1BC84D">
            <w:pPr>
              <w:pStyle w:val="5"/>
              <w:widowControl/>
              <w:adjustRightInd w:val="0"/>
              <w:snapToGrid w:val="0"/>
              <w:spacing w:before="75" w:beforeAutospacing="0" w:after="75" w:afterAutospacing="0"/>
              <w:jc w:val="both"/>
              <w:textAlignment w:val="baseline"/>
              <w:rPr>
                <w:rFonts w:ascii="Times New Roman" w:hAnsi="Times New Roman" w:eastAsia="方正仿宋_GBK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</w:rPr>
              <w:t>黎建强（副院长）：13708434029</w:t>
            </w:r>
          </w:p>
        </w:tc>
      </w:tr>
      <w:tr w14:paraId="0094C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pct"/>
          </w:tcPr>
          <w:p w14:paraId="2B19230F">
            <w:pPr>
              <w:widowControl/>
              <w:adjustRightInd w:val="0"/>
              <w:snapToGrid w:val="0"/>
              <w:spacing w:before="75" w:after="75"/>
              <w:textAlignment w:val="baseline"/>
              <w:rPr>
                <w:rFonts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sz w:val="28"/>
                <w:szCs w:val="28"/>
              </w:rPr>
              <w:t>生物与食品工程学院</w:t>
            </w:r>
          </w:p>
        </w:tc>
        <w:tc>
          <w:tcPr>
            <w:tcW w:w="2843" w:type="pct"/>
          </w:tcPr>
          <w:p w14:paraId="27C31F9A">
            <w:pPr>
              <w:pStyle w:val="5"/>
              <w:widowControl/>
              <w:adjustRightInd w:val="0"/>
              <w:snapToGrid w:val="0"/>
              <w:spacing w:before="75" w:beforeAutospacing="0" w:after="75" w:afterAutospacing="0"/>
              <w:jc w:val="both"/>
              <w:textAlignment w:val="baseline"/>
              <w:rPr>
                <w:rFonts w:ascii="Times New Roman" w:hAnsi="Times New Roman" w:eastAsia="方正仿宋_GBK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</w:rPr>
              <w:t>朱丽娜：13888011829</w:t>
            </w:r>
          </w:p>
        </w:tc>
      </w:tr>
      <w:tr w14:paraId="6AB74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pct"/>
          </w:tcPr>
          <w:p w14:paraId="5B067108">
            <w:pPr>
              <w:widowControl/>
              <w:adjustRightInd w:val="0"/>
              <w:snapToGrid w:val="0"/>
              <w:spacing w:before="75" w:after="75"/>
              <w:ind w:left="0" w:leftChars="0" w:firstLine="0" w:firstLineChars="0"/>
              <w:textAlignment w:val="baseline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  <w:woUserID w:val="3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sz w:val="28"/>
                <w:szCs w:val="28"/>
                <w:woUserID w:val="3"/>
              </w:rPr>
              <w:t>大数据与智能工程学院</w:t>
            </w:r>
          </w:p>
        </w:tc>
        <w:tc>
          <w:tcPr>
            <w:tcW w:w="2843" w:type="pct"/>
          </w:tcPr>
          <w:p w14:paraId="53291680">
            <w:pPr>
              <w:pStyle w:val="5"/>
              <w:widowControl/>
              <w:adjustRightInd w:val="0"/>
              <w:snapToGrid w:val="0"/>
              <w:spacing w:before="75" w:beforeAutospacing="0" w:after="75" w:afterAutospacing="0"/>
              <w:ind w:left="0" w:leftChars="0" w:firstLine="0" w:firstLineChars="0"/>
              <w:jc w:val="both"/>
              <w:textAlignment w:val="baseline"/>
              <w:rPr>
                <w:rFonts w:ascii="Times New Roman" w:hAnsi="Times New Roman" w:eastAsia="方正仿宋_GBK"/>
                <w:color w:val="333333"/>
                <w:sz w:val="28"/>
                <w:szCs w:val="28"/>
                <w:woUserID w:val="3"/>
              </w:rPr>
            </w:pP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  <w:woUserID w:val="3"/>
              </w:rPr>
              <w:t>寇卫利（副院长）：137 0061 8673</w:t>
            </w:r>
          </w:p>
          <w:p w14:paraId="4A8616E5">
            <w:pPr>
              <w:pStyle w:val="5"/>
              <w:widowControl/>
              <w:adjustRightInd w:val="0"/>
              <w:snapToGrid w:val="0"/>
              <w:spacing w:before="75" w:beforeAutospacing="0" w:after="75" w:afterAutospacing="0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方正仿宋_GBK"/>
                <w:color w:val="333333"/>
                <w:sz w:val="28"/>
                <w:szCs w:val="28"/>
                <w:woUserID w:val="3"/>
              </w:rPr>
            </w:pP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  <w:woUserID w:val="3"/>
              </w:rPr>
              <w:t>王兆燕：18787184346</w:t>
            </w:r>
          </w:p>
        </w:tc>
      </w:tr>
    </w:tbl>
    <w:p w14:paraId="3701C988">
      <w:pPr>
        <w:pStyle w:val="5"/>
        <w:widowControl/>
        <w:adjustRightInd w:val="0"/>
        <w:snapToGrid w:val="0"/>
        <w:spacing w:before="75" w:beforeAutospacing="0" w:after="75" w:afterAutospacing="0"/>
        <w:jc w:val="both"/>
        <w:textAlignment w:val="baseline"/>
        <w:rPr>
          <w:rFonts w:ascii="方正仿宋_GBK" w:hAnsi="方正仿宋_GBK" w:eastAsia="方正仿宋_GBK" w:cs="方正仿宋_GBK"/>
          <w:color w:val="333333"/>
          <w:sz w:val="28"/>
          <w:szCs w:val="28"/>
        </w:rPr>
      </w:pPr>
    </w:p>
    <w:p w14:paraId="3F179F12">
      <w:pPr>
        <w:pStyle w:val="5"/>
        <w:widowControl/>
        <w:spacing w:before="75" w:beforeAutospacing="0" w:after="75" w:afterAutospacing="0" w:line="368" w:lineRule="atLeast"/>
        <w:jc w:val="both"/>
        <w:textAlignment w:val="baseline"/>
        <w:rPr>
          <w:rFonts w:ascii="Times New Roman" w:hAnsi="Times New Roman" w:eastAsia="方正黑体_GBK" w:cs="方正黑体_GBK"/>
          <w:b/>
          <w:bCs/>
          <w:color w:val="333333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/>
          <w:bCs/>
          <w:color w:val="333333"/>
          <w:sz w:val="32"/>
          <w:szCs w:val="32"/>
        </w:rPr>
        <w:t>八、附件</w:t>
      </w:r>
    </w:p>
    <w:p w14:paraId="10783524">
      <w:pPr>
        <w:pStyle w:val="5"/>
        <w:widowControl/>
        <w:spacing w:before="75" w:beforeAutospacing="0" w:after="75" w:afterAutospacing="0" w:line="368" w:lineRule="atLeast"/>
        <w:ind w:firstLine="640" w:firstLineChars="200"/>
        <w:jc w:val="both"/>
        <w:textAlignment w:val="baseline"/>
        <w:rPr>
          <w:rFonts w:ascii="Times New Roman" w:hAnsi="Times New Roman" w:eastAsia="方正仿宋_GBK" w:cs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1. 《西南林业大学学生出国（境）交流学习管理办法》</w:t>
      </w:r>
    </w:p>
    <w:p w14:paraId="12C5CB7F">
      <w:pPr>
        <w:pStyle w:val="5"/>
        <w:widowControl/>
        <w:spacing w:before="75" w:beforeAutospacing="0" w:after="75" w:afterAutospacing="0" w:line="368" w:lineRule="atLeast"/>
        <w:ind w:firstLine="640" w:firstLineChars="200"/>
        <w:jc w:val="both"/>
        <w:textAlignment w:val="baseline"/>
        <w:rPr>
          <w:rFonts w:ascii="Times New Roman" w:hAnsi="Times New Roman" w:eastAsia="宋体" w:cs="宋体"/>
          <w:color w:val="333333"/>
          <w:sz w:val="28"/>
          <w:szCs w:val="28"/>
          <w:highlight w:val="yellow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2. 《西南林业大学学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生出国（境）境留学申请表》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91FCF"/>
    <w:rsid w:val="006A3EF4"/>
    <w:rsid w:val="00980F0F"/>
    <w:rsid w:val="009D450A"/>
    <w:rsid w:val="00A671A3"/>
    <w:rsid w:val="00AB2E28"/>
    <w:rsid w:val="00EF7655"/>
    <w:rsid w:val="00F3463C"/>
    <w:rsid w:val="04351B1E"/>
    <w:rsid w:val="04732647"/>
    <w:rsid w:val="06824DC3"/>
    <w:rsid w:val="0CC31C41"/>
    <w:rsid w:val="15D548CC"/>
    <w:rsid w:val="19265A82"/>
    <w:rsid w:val="1B097409"/>
    <w:rsid w:val="23A91789"/>
    <w:rsid w:val="2AE9690F"/>
    <w:rsid w:val="3C517465"/>
    <w:rsid w:val="3DF8713D"/>
    <w:rsid w:val="452627E2"/>
    <w:rsid w:val="49DC7AAD"/>
    <w:rsid w:val="54FD8F87"/>
    <w:rsid w:val="58CA6DBA"/>
    <w:rsid w:val="5DFB59B4"/>
    <w:rsid w:val="5F722838"/>
    <w:rsid w:val="6B5F17EC"/>
    <w:rsid w:val="6EB34837"/>
    <w:rsid w:val="74C55B34"/>
    <w:rsid w:val="7D6513F2"/>
    <w:rsid w:val="7D8A0E59"/>
    <w:rsid w:val="7D995CA5"/>
    <w:rsid w:val="7F4219EB"/>
    <w:rsid w:val="7FF719C6"/>
    <w:rsid w:val="B8DE0D4E"/>
    <w:rsid w:val="BF723B17"/>
    <w:rsid w:val="BFFF1304"/>
    <w:rsid w:val="C6DD2B79"/>
    <w:rsid w:val="DBEF1A9C"/>
    <w:rsid w:val="F5FF9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1073</Words>
  <Characters>1237</Characters>
  <Lines>8</Lines>
  <Paragraphs>2</Paragraphs>
  <TotalTime>5</TotalTime>
  <ScaleCrop>false</ScaleCrop>
  <LinksUpToDate>false</LinksUpToDate>
  <CharactersWithSpaces>1252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2025-01-11T18:27:00Z</dcterms:created>
  <dc:creator>hans H</dc:creator>
  <cp:lastModifiedBy>Shirui</cp:lastModifiedBy>
  <dcterms:modified xsi:type="dcterms:W3CDTF">2025-01-16T11:24:35Z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965A86E423F449D9A71EF0998139DD5F_11</vt:lpwstr>
  </property>
  <property fmtid="{D5CDD505-2E9C-101B-9397-08002B2CF9AE}" pid="4" name="KSOTemplateDocerSaveRecord">
    <vt:lpwstr>eyJoZGlkIjoiZjczNDM2OGRkNjllNGUxNjI5NDIwNDVjZWU3ZTM2NDEiLCJ1c2VySWQiOiI0NDU3MDMzNDcifQ==</vt:lpwstr>
  </property>
</Properties>
</file>